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762" w:rsidRPr="002206C6" w:rsidRDefault="002206C6" w:rsidP="003772D5">
      <w:pPr>
        <w:pStyle w:val="a3"/>
        <w:numPr>
          <w:ilvl w:val="0"/>
          <w:numId w:val="1"/>
        </w:numPr>
        <w:spacing w:before="240" w:after="0"/>
        <w:ind w:left="0" w:hanging="720"/>
        <w:rPr>
          <w:rFonts w:ascii="Arial" w:hAnsi="Arial" w:cs="Arial"/>
          <w:b/>
          <w:color w:val="69B3E7"/>
          <w:sz w:val="44"/>
          <w:szCs w:val="44"/>
        </w:rPr>
      </w:pPr>
      <w:r w:rsidRPr="002206C6">
        <w:rPr>
          <w:rFonts w:ascii="Arial" w:hAnsi="Arial" w:cs="Arial"/>
          <w:b/>
          <w:noProof/>
          <w:color w:val="69B3E7"/>
          <w:sz w:val="44"/>
          <w:szCs w:val="4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left:0;text-align:left;margin-left:-39.05pt;margin-top:.3pt;width:506.75pt;height:2in;z-index:25165926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" filled="f" stroked="f">
            <v:textbox style="mso-next-textbox:#Поле 1;mso-fit-shape-to-text:t">
              <w:txbxContent>
                <w:p w:rsidR="00757762" w:rsidRPr="002206C6" w:rsidRDefault="00757762" w:rsidP="00757762">
                  <w:pPr>
                    <w:jc w:val="center"/>
                    <w:rPr>
                      <w:rFonts w:ascii="Montserrat" w:hAnsi="Montserrat" w:cs="Arial"/>
                      <w:color w:val="0033A0"/>
                      <w:sz w:val="72"/>
                      <w:szCs w:val="72"/>
                    </w:rPr>
                  </w:pPr>
                  <w:r w:rsidRPr="002206C6">
                    <w:rPr>
                      <w:rFonts w:ascii="Montserrat" w:hAnsi="Montserrat" w:cs="Arial"/>
                      <w:color w:val="0033A0"/>
                      <w:sz w:val="72"/>
                      <w:szCs w:val="72"/>
                    </w:rPr>
                    <w:t>Для трудоустройства на работу подросток должен иметь следующие документы:</w:t>
                  </w:r>
                </w:p>
              </w:txbxContent>
            </v:textbox>
            <w10:wrap type="square"/>
          </v:shape>
        </w:pict>
      </w:r>
      <w:r w:rsidR="00EF4391" w:rsidRPr="002206C6">
        <w:rPr>
          <w:rFonts w:ascii="Arial" w:hAnsi="Arial" w:cs="Arial"/>
          <w:b/>
          <w:color w:val="69B3E7"/>
          <w:sz w:val="44"/>
          <w:szCs w:val="44"/>
        </w:rPr>
        <w:t>П</w:t>
      </w:r>
      <w:r w:rsidR="00757762" w:rsidRPr="002206C6">
        <w:rPr>
          <w:rFonts w:ascii="Arial" w:hAnsi="Arial" w:cs="Arial"/>
          <w:b/>
          <w:color w:val="69B3E7"/>
          <w:sz w:val="44"/>
          <w:szCs w:val="44"/>
        </w:rPr>
        <w:t>аспорт</w:t>
      </w:r>
      <w:r w:rsidR="00EF4391" w:rsidRPr="002206C6">
        <w:rPr>
          <w:rFonts w:ascii="Arial" w:hAnsi="Arial" w:cs="Arial"/>
          <w:b/>
          <w:color w:val="69B3E7"/>
          <w:sz w:val="44"/>
          <w:szCs w:val="44"/>
        </w:rPr>
        <w:t>;</w:t>
      </w:r>
    </w:p>
    <w:p w:rsidR="00EF4391" w:rsidRPr="002206C6" w:rsidRDefault="00EF4391" w:rsidP="003772D5">
      <w:pPr>
        <w:pStyle w:val="a3"/>
        <w:numPr>
          <w:ilvl w:val="0"/>
          <w:numId w:val="1"/>
        </w:numPr>
        <w:spacing w:before="240" w:after="0"/>
        <w:ind w:left="0" w:hanging="720"/>
        <w:rPr>
          <w:rFonts w:ascii="Arial" w:hAnsi="Arial" w:cs="Arial"/>
          <w:b/>
          <w:color w:val="69B3E7"/>
          <w:sz w:val="44"/>
          <w:szCs w:val="44"/>
        </w:rPr>
      </w:pPr>
      <w:r w:rsidRPr="002206C6">
        <w:rPr>
          <w:rFonts w:ascii="Arial" w:hAnsi="Arial" w:cs="Arial"/>
          <w:b/>
          <w:color w:val="69B3E7"/>
          <w:sz w:val="44"/>
          <w:szCs w:val="44"/>
        </w:rPr>
        <w:t>Медицинскую справку;</w:t>
      </w:r>
    </w:p>
    <w:p w:rsidR="00EF4391" w:rsidRPr="002206C6" w:rsidRDefault="00EF4391" w:rsidP="003772D5">
      <w:pPr>
        <w:pStyle w:val="a3"/>
        <w:numPr>
          <w:ilvl w:val="0"/>
          <w:numId w:val="1"/>
        </w:numPr>
        <w:spacing w:before="240" w:after="0"/>
        <w:ind w:left="0" w:hanging="720"/>
        <w:rPr>
          <w:rFonts w:ascii="Arial" w:hAnsi="Arial" w:cs="Arial"/>
          <w:b/>
          <w:color w:val="69B3E7"/>
          <w:sz w:val="44"/>
          <w:szCs w:val="44"/>
        </w:rPr>
      </w:pPr>
      <w:r w:rsidRPr="002206C6">
        <w:rPr>
          <w:rFonts w:ascii="Arial" w:hAnsi="Arial" w:cs="Arial"/>
          <w:b/>
          <w:color w:val="69B3E7"/>
          <w:sz w:val="44"/>
          <w:szCs w:val="44"/>
        </w:rPr>
        <w:t>Трудовую книжку (только при наличии);</w:t>
      </w:r>
    </w:p>
    <w:p w:rsidR="00EF4391" w:rsidRPr="002206C6" w:rsidRDefault="00EF4391" w:rsidP="003772D5">
      <w:pPr>
        <w:pStyle w:val="a3"/>
        <w:numPr>
          <w:ilvl w:val="0"/>
          <w:numId w:val="1"/>
        </w:numPr>
        <w:spacing w:before="240" w:after="0"/>
        <w:ind w:left="0" w:hanging="720"/>
        <w:rPr>
          <w:rFonts w:ascii="Arial" w:hAnsi="Arial" w:cs="Arial"/>
          <w:b/>
          <w:color w:val="69B3E7"/>
          <w:sz w:val="44"/>
          <w:szCs w:val="44"/>
        </w:rPr>
      </w:pPr>
      <w:r w:rsidRPr="002206C6">
        <w:rPr>
          <w:rFonts w:ascii="Arial" w:hAnsi="Arial" w:cs="Arial"/>
          <w:b/>
          <w:color w:val="69B3E7"/>
          <w:sz w:val="44"/>
          <w:szCs w:val="44"/>
        </w:rPr>
        <w:t>Страховой номер индивидуального лицевого счета (СНИЛС);</w:t>
      </w:r>
    </w:p>
    <w:p w:rsidR="00EF4391" w:rsidRPr="002206C6" w:rsidRDefault="00EF4391" w:rsidP="003772D5">
      <w:pPr>
        <w:pStyle w:val="a3"/>
        <w:numPr>
          <w:ilvl w:val="0"/>
          <w:numId w:val="1"/>
        </w:numPr>
        <w:spacing w:before="240" w:after="0"/>
        <w:ind w:left="0" w:hanging="720"/>
        <w:rPr>
          <w:rFonts w:ascii="Arial" w:hAnsi="Arial" w:cs="Arial"/>
          <w:b/>
          <w:color w:val="69B3E7"/>
          <w:sz w:val="44"/>
          <w:szCs w:val="44"/>
        </w:rPr>
      </w:pPr>
      <w:r w:rsidRPr="002206C6">
        <w:rPr>
          <w:rFonts w:ascii="Arial" w:hAnsi="Arial" w:cs="Arial"/>
          <w:b/>
          <w:color w:val="69B3E7"/>
          <w:sz w:val="44"/>
          <w:szCs w:val="44"/>
        </w:rPr>
        <w:t>Индивидуальный налоговый номер (ИНН);</w:t>
      </w:r>
    </w:p>
    <w:p w:rsidR="00EF4391" w:rsidRPr="002206C6" w:rsidRDefault="00EF4391" w:rsidP="003772D5">
      <w:pPr>
        <w:pStyle w:val="a3"/>
        <w:numPr>
          <w:ilvl w:val="0"/>
          <w:numId w:val="1"/>
        </w:numPr>
        <w:spacing w:before="240" w:after="0"/>
        <w:ind w:left="0" w:hanging="720"/>
        <w:rPr>
          <w:rFonts w:ascii="Arial" w:hAnsi="Arial" w:cs="Arial"/>
          <w:b/>
          <w:color w:val="69B3E7"/>
          <w:sz w:val="44"/>
          <w:szCs w:val="44"/>
        </w:rPr>
      </w:pPr>
      <w:r w:rsidRPr="002206C6">
        <w:rPr>
          <w:rFonts w:ascii="Arial" w:hAnsi="Arial" w:cs="Arial"/>
          <w:b/>
          <w:color w:val="69B3E7"/>
          <w:sz w:val="44"/>
          <w:szCs w:val="44"/>
        </w:rPr>
        <w:t>Разрешение органов опеки (для лиц, не достигших 15 лет);</w:t>
      </w:r>
    </w:p>
    <w:p w:rsidR="00EF4391" w:rsidRPr="002206C6" w:rsidRDefault="00EF4391" w:rsidP="00580A3B">
      <w:pPr>
        <w:pStyle w:val="a3"/>
        <w:numPr>
          <w:ilvl w:val="0"/>
          <w:numId w:val="1"/>
        </w:numPr>
        <w:spacing w:before="240" w:after="0"/>
        <w:ind w:left="0" w:hanging="720"/>
        <w:rPr>
          <w:rFonts w:ascii="Arial" w:hAnsi="Arial" w:cs="Arial"/>
          <w:b/>
          <w:color w:val="69B3E7"/>
          <w:sz w:val="44"/>
          <w:szCs w:val="44"/>
        </w:rPr>
      </w:pPr>
      <w:r w:rsidRPr="002206C6">
        <w:rPr>
          <w:rFonts w:ascii="Arial" w:hAnsi="Arial" w:cs="Arial"/>
          <w:b/>
          <w:color w:val="69B3E7"/>
          <w:sz w:val="44"/>
          <w:szCs w:val="44"/>
        </w:rPr>
        <w:t xml:space="preserve">Реквизиты банковской карточки </w:t>
      </w:r>
      <w:r w:rsidR="007E2AE6" w:rsidRPr="002206C6">
        <w:rPr>
          <w:rFonts w:ascii="Arial" w:hAnsi="Arial" w:cs="Arial"/>
          <w:b/>
          <w:color w:val="69B3E7"/>
          <w:sz w:val="44"/>
          <w:szCs w:val="44"/>
        </w:rPr>
        <w:t xml:space="preserve">МИР </w:t>
      </w:r>
      <w:r w:rsidRPr="002206C6">
        <w:rPr>
          <w:rFonts w:ascii="Arial" w:hAnsi="Arial" w:cs="Arial"/>
          <w:b/>
          <w:color w:val="69B3E7"/>
          <w:sz w:val="44"/>
          <w:szCs w:val="44"/>
        </w:rPr>
        <w:t xml:space="preserve">СБЕРБАНК </w:t>
      </w:r>
    </w:p>
    <w:p w:rsidR="002206C6" w:rsidRDefault="002206C6" w:rsidP="002206C6">
      <w:pPr>
        <w:pStyle w:val="a3"/>
        <w:spacing w:before="240" w:after="0"/>
        <w:ind w:left="0"/>
        <w:rPr>
          <w:rFonts w:ascii="Arial" w:hAnsi="Arial" w:cs="Arial"/>
          <w:b/>
          <w:color w:val="00B0F0"/>
          <w:sz w:val="44"/>
          <w:szCs w:val="44"/>
        </w:rPr>
      </w:pPr>
    </w:p>
    <w:p w:rsidR="002206C6" w:rsidRDefault="002206C6" w:rsidP="002206C6">
      <w:pPr>
        <w:pStyle w:val="a3"/>
        <w:spacing w:before="240" w:after="0"/>
        <w:ind w:left="0"/>
        <w:rPr>
          <w:rFonts w:ascii="Arial" w:hAnsi="Arial" w:cs="Arial"/>
          <w:b/>
          <w:color w:val="00B0F0"/>
          <w:sz w:val="44"/>
          <w:szCs w:val="44"/>
        </w:rPr>
      </w:pPr>
      <w:bookmarkStart w:id="0" w:name="_GoBack"/>
      <w:bookmarkEnd w:id="0"/>
    </w:p>
    <w:p w:rsidR="002206C6" w:rsidRPr="003772D5" w:rsidRDefault="002206C6" w:rsidP="002206C6">
      <w:pPr>
        <w:pStyle w:val="a3"/>
        <w:spacing w:before="240" w:after="0"/>
        <w:ind w:left="0"/>
        <w:jc w:val="right"/>
        <w:rPr>
          <w:rFonts w:ascii="Arial" w:hAnsi="Arial" w:cs="Arial"/>
          <w:b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 wp14:anchorId="0714A593" wp14:editId="3E20B385">
            <wp:extent cx="2625764" cy="1105248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30448" cy="110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06C6" w:rsidRPr="003772D5" w:rsidSect="00580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24568"/>
    <w:multiLevelType w:val="hybridMultilevel"/>
    <w:tmpl w:val="73CCECDC"/>
    <w:lvl w:ilvl="0" w:tplc="66D6B98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CF4520"/>
        <w:sz w:val="50"/>
        <w:szCs w:val="5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3F5B"/>
    <w:rsid w:val="00127666"/>
    <w:rsid w:val="001A3F5B"/>
    <w:rsid w:val="002206C6"/>
    <w:rsid w:val="003772D5"/>
    <w:rsid w:val="003C3DE2"/>
    <w:rsid w:val="004F10A5"/>
    <w:rsid w:val="00580A3B"/>
    <w:rsid w:val="005B4310"/>
    <w:rsid w:val="00757762"/>
    <w:rsid w:val="00773C5C"/>
    <w:rsid w:val="007E2AE6"/>
    <w:rsid w:val="00CA3C54"/>
    <w:rsid w:val="00EA13D8"/>
    <w:rsid w:val="00EF4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7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0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Ларина</dc:creator>
  <cp:keywords/>
  <dc:description/>
  <cp:lastModifiedBy>czn</cp:lastModifiedBy>
  <cp:revision>10</cp:revision>
  <cp:lastPrinted>2018-03-20T11:29:00Z</cp:lastPrinted>
  <dcterms:created xsi:type="dcterms:W3CDTF">2017-04-13T12:41:00Z</dcterms:created>
  <dcterms:modified xsi:type="dcterms:W3CDTF">2022-05-25T06:01:00Z</dcterms:modified>
</cp:coreProperties>
</file>